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84BE" w14:textId="77777777" w:rsidR="009416B6" w:rsidRPr="009416B6" w:rsidRDefault="009416B6" w:rsidP="009416B6">
      <w:pPr>
        <w:jc w:val="center"/>
        <w:rPr>
          <w:b/>
          <w:sz w:val="36"/>
        </w:rPr>
      </w:pPr>
      <w:r w:rsidRPr="009416B6">
        <w:rPr>
          <w:b/>
          <w:sz w:val="36"/>
        </w:rPr>
        <w:t>Written Paper 80marks 40%</w:t>
      </w:r>
    </w:p>
    <w:p w14:paraId="50553F12" w14:textId="412E2B63" w:rsidR="009416B6" w:rsidRDefault="009416B6" w:rsidP="009416B6"/>
    <w:p w14:paraId="23434524" w14:textId="77777777" w:rsidR="009416B6" w:rsidRDefault="009416B6" w:rsidP="009416B6"/>
    <w:p w14:paraId="71616B67" w14:textId="77777777" w:rsidR="009416B6" w:rsidRPr="009416B6" w:rsidRDefault="009416B6" w:rsidP="009416B6">
      <w:pPr>
        <w:rPr>
          <w:sz w:val="32"/>
        </w:rPr>
      </w:pPr>
      <w:r w:rsidRPr="009416B6">
        <w:rPr>
          <w:sz w:val="32"/>
        </w:rPr>
        <w:t>Section A (30marks 37.5%) 30minutes</w:t>
      </w:r>
    </w:p>
    <w:p w14:paraId="416254C4" w14:textId="77777777" w:rsidR="009416B6" w:rsidRPr="009416B6" w:rsidRDefault="009416B6" w:rsidP="009416B6">
      <w:pPr>
        <w:rPr>
          <w:rFonts w:ascii="Arial" w:hAnsi="Arial" w:cs="Arial"/>
          <w:sz w:val="28"/>
          <w:szCs w:val="22"/>
        </w:rPr>
      </w:pPr>
      <w:r w:rsidRPr="009416B6">
        <w:rPr>
          <w:rFonts w:ascii="Arial" w:hAnsi="Arial" w:cs="Arial"/>
          <w:sz w:val="28"/>
          <w:szCs w:val="22"/>
        </w:rPr>
        <w:t>Knowledge and understanding of choreographic processes and performing skills (1-3mark questions)</w:t>
      </w:r>
    </w:p>
    <w:p w14:paraId="745AB0E7" w14:textId="77777777" w:rsidR="009416B6" w:rsidRPr="009416B6" w:rsidRDefault="009416B6" w:rsidP="009416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9416B6">
        <w:rPr>
          <w:rFonts w:ascii="Arial" w:hAnsi="Arial" w:cs="Arial"/>
          <w:sz w:val="28"/>
          <w:szCs w:val="22"/>
          <w:lang w:val="en-US"/>
        </w:rPr>
        <w:t>Identify / Name / State​</w:t>
      </w:r>
    </w:p>
    <w:p w14:paraId="5641759E" w14:textId="77777777" w:rsidR="009416B6" w:rsidRPr="009416B6" w:rsidRDefault="009416B6" w:rsidP="009416B6">
      <w:pPr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9416B6">
        <w:rPr>
          <w:rFonts w:ascii="Arial" w:hAnsi="Arial" w:cs="Arial"/>
          <w:sz w:val="28"/>
          <w:szCs w:val="22"/>
          <w:lang w:val="en-US"/>
        </w:rPr>
        <w:t>Describe movement​</w:t>
      </w:r>
    </w:p>
    <w:p w14:paraId="284A173A" w14:textId="77777777" w:rsidR="009416B6" w:rsidRPr="009416B6" w:rsidRDefault="009416B6" w:rsidP="009416B6">
      <w:pPr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9416B6">
        <w:rPr>
          <w:rFonts w:ascii="Arial" w:hAnsi="Arial" w:cs="Arial"/>
          <w:sz w:val="28"/>
          <w:szCs w:val="22"/>
          <w:lang w:val="en-US"/>
        </w:rPr>
        <w:t>Describe exercises​</w:t>
      </w:r>
    </w:p>
    <w:p w14:paraId="3D69C3F8" w14:textId="77777777" w:rsidR="009416B6" w:rsidRPr="009416B6" w:rsidRDefault="009416B6" w:rsidP="009416B6">
      <w:pPr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9416B6">
        <w:rPr>
          <w:rFonts w:ascii="Arial" w:hAnsi="Arial" w:cs="Arial"/>
          <w:sz w:val="28"/>
          <w:szCs w:val="22"/>
          <w:lang w:val="en-US"/>
        </w:rPr>
        <w:t>Describe other constituent features​</w:t>
      </w:r>
    </w:p>
    <w:p w14:paraId="1D8FC7E7" w14:textId="77777777" w:rsidR="009416B6" w:rsidRPr="009416B6" w:rsidRDefault="009416B6" w:rsidP="009416B6">
      <w:pPr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9416B6">
        <w:rPr>
          <w:rFonts w:ascii="Arial" w:hAnsi="Arial" w:cs="Arial"/>
          <w:sz w:val="28"/>
          <w:szCs w:val="22"/>
          <w:lang w:val="en-US"/>
        </w:rPr>
        <w:t xml:space="preserve">Define terms (multiple </w:t>
      </w:r>
      <w:proofErr w:type="gramStart"/>
      <w:r w:rsidRPr="009416B6">
        <w:rPr>
          <w:rFonts w:ascii="Arial" w:hAnsi="Arial" w:cs="Arial"/>
          <w:sz w:val="28"/>
          <w:szCs w:val="22"/>
          <w:lang w:val="en-US"/>
        </w:rPr>
        <w:t>choice)​</w:t>
      </w:r>
      <w:proofErr w:type="gramEnd"/>
    </w:p>
    <w:p w14:paraId="2FF4B559" w14:textId="77777777" w:rsidR="009416B6" w:rsidRPr="009416B6" w:rsidRDefault="009416B6" w:rsidP="009416B6">
      <w:pPr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9416B6">
        <w:rPr>
          <w:rFonts w:ascii="Arial" w:hAnsi="Arial" w:cs="Arial"/>
          <w:sz w:val="28"/>
          <w:szCs w:val="22"/>
          <w:lang w:val="en-US"/>
        </w:rPr>
        <w:t xml:space="preserve">Define terms (open </w:t>
      </w:r>
      <w:proofErr w:type="gramStart"/>
      <w:r w:rsidRPr="009416B6">
        <w:rPr>
          <w:rFonts w:ascii="Arial" w:hAnsi="Arial" w:cs="Arial"/>
          <w:sz w:val="28"/>
          <w:szCs w:val="22"/>
          <w:lang w:val="en-US"/>
        </w:rPr>
        <w:t>question)​</w:t>
      </w:r>
      <w:proofErr w:type="gramEnd"/>
    </w:p>
    <w:p w14:paraId="59DDD54C" w14:textId="77777777" w:rsidR="009416B6" w:rsidRPr="009416B6" w:rsidRDefault="009416B6" w:rsidP="009416B6">
      <w:pPr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9416B6">
        <w:rPr>
          <w:rFonts w:ascii="Arial" w:hAnsi="Arial" w:cs="Arial"/>
          <w:sz w:val="28"/>
          <w:szCs w:val="22"/>
          <w:lang w:val="en-US"/>
        </w:rPr>
        <w:t xml:space="preserve">Explain choices (2-3 </w:t>
      </w:r>
      <w:proofErr w:type="gramStart"/>
      <w:r w:rsidRPr="009416B6">
        <w:rPr>
          <w:rFonts w:ascii="Arial" w:hAnsi="Arial" w:cs="Arial"/>
          <w:sz w:val="28"/>
          <w:szCs w:val="22"/>
          <w:lang w:val="en-US"/>
        </w:rPr>
        <w:t>definitions)​</w:t>
      </w:r>
      <w:proofErr w:type="gramEnd"/>
    </w:p>
    <w:p w14:paraId="2E4CA6C4" w14:textId="77777777" w:rsidR="009416B6" w:rsidRPr="009416B6" w:rsidRDefault="009416B6" w:rsidP="009416B6">
      <w:pPr>
        <w:rPr>
          <w:sz w:val="32"/>
        </w:rPr>
      </w:pPr>
    </w:p>
    <w:p w14:paraId="4DA68518" w14:textId="77777777" w:rsidR="009416B6" w:rsidRPr="009416B6" w:rsidRDefault="009416B6" w:rsidP="009416B6">
      <w:pPr>
        <w:rPr>
          <w:sz w:val="32"/>
        </w:rPr>
      </w:pPr>
      <w:r w:rsidRPr="009416B6">
        <w:rPr>
          <w:sz w:val="32"/>
        </w:rPr>
        <w:t>Section B (18marks 22.5%) 25minutes</w:t>
      </w:r>
    </w:p>
    <w:p w14:paraId="084CC609" w14:textId="77777777" w:rsidR="009416B6" w:rsidRPr="009416B6" w:rsidRDefault="009416B6" w:rsidP="009416B6">
      <w:pPr>
        <w:rPr>
          <w:sz w:val="32"/>
        </w:rPr>
      </w:pPr>
      <w:r w:rsidRPr="009416B6">
        <w:rPr>
          <w:rFonts w:ascii="Arial" w:hAnsi="Arial" w:cs="Arial"/>
          <w:sz w:val="28"/>
          <w:szCs w:val="22"/>
        </w:rPr>
        <w:t xml:space="preserve">Critical appreciation of own work </w:t>
      </w:r>
    </w:p>
    <w:p w14:paraId="0455F25B" w14:textId="77777777" w:rsidR="009416B6" w:rsidRPr="009416B6" w:rsidRDefault="009416B6" w:rsidP="009416B6">
      <w:pPr>
        <w:pStyle w:val="ListParagraph"/>
        <w:numPr>
          <w:ilvl w:val="0"/>
          <w:numId w:val="1"/>
        </w:numPr>
        <w:rPr>
          <w:sz w:val="32"/>
        </w:rPr>
      </w:pPr>
      <w:r w:rsidRPr="009416B6">
        <w:rPr>
          <w:sz w:val="32"/>
          <w:lang w:val="en-US"/>
        </w:rPr>
        <w:t>6 mark Explain </w:t>
      </w:r>
      <w:r w:rsidRPr="009416B6">
        <w:rPr>
          <w:b/>
          <w:sz w:val="44"/>
          <w:lang w:val="en-US"/>
        </w:rPr>
        <w:t>(</w:t>
      </w:r>
      <w:r w:rsidRPr="009416B6">
        <w:rPr>
          <w:b/>
          <w:color w:val="538135" w:themeColor="accent6" w:themeShade="BF"/>
          <w:sz w:val="44"/>
          <w:lang w:val="en-US"/>
        </w:rPr>
        <w:t>I</w:t>
      </w:r>
      <w:r w:rsidRPr="009416B6">
        <w:rPr>
          <w:b/>
          <w:color w:val="2E74B5" w:themeColor="accent5" w:themeShade="BF"/>
          <w:sz w:val="44"/>
          <w:lang w:val="en-US"/>
        </w:rPr>
        <w:t>D</w:t>
      </w:r>
      <w:r w:rsidRPr="009416B6">
        <w:rPr>
          <w:b/>
          <w:color w:val="C45911" w:themeColor="accent2" w:themeShade="BF"/>
          <w:sz w:val="44"/>
          <w:lang w:val="en-US"/>
        </w:rPr>
        <w:t>D</w:t>
      </w:r>
      <w:r w:rsidRPr="009416B6">
        <w:rPr>
          <w:b/>
          <w:color w:val="FF0000"/>
          <w:sz w:val="44"/>
          <w:lang w:val="en-US"/>
        </w:rPr>
        <w:t>E</w:t>
      </w:r>
      <w:r w:rsidRPr="009416B6">
        <w:rPr>
          <w:b/>
          <w:color w:val="FF2F92"/>
          <w:sz w:val="44"/>
          <w:lang w:val="en-US"/>
        </w:rPr>
        <w:t>A</w:t>
      </w:r>
      <w:r w:rsidRPr="009416B6">
        <w:rPr>
          <w:b/>
          <w:sz w:val="44"/>
          <w:lang w:val="en-US"/>
        </w:rPr>
        <w:t>X</w:t>
      </w:r>
      <w:proofErr w:type="gramStart"/>
      <w:r w:rsidRPr="009416B6">
        <w:rPr>
          <w:b/>
          <w:sz w:val="44"/>
          <w:lang w:val="en-US"/>
        </w:rPr>
        <w:t>2)​</w:t>
      </w:r>
      <w:proofErr w:type="gramEnd"/>
    </w:p>
    <w:p w14:paraId="703F518A" w14:textId="77777777" w:rsidR="009416B6" w:rsidRPr="009416B6" w:rsidRDefault="009416B6" w:rsidP="009416B6">
      <w:pPr>
        <w:numPr>
          <w:ilvl w:val="0"/>
          <w:numId w:val="1"/>
        </w:numPr>
        <w:rPr>
          <w:sz w:val="32"/>
        </w:rPr>
      </w:pPr>
      <w:r w:rsidRPr="009416B6">
        <w:rPr>
          <w:sz w:val="32"/>
          <w:lang w:val="en-US"/>
        </w:rPr>
        <w:t>Set Phrases​</w:t>
      </w:r>
    </w:p>
    <w:p w14:paraId="48281C16" w14:textId="77777777" w:rsidR="009416B6" w:rsidRPr="009416B6" w:rsidRDefault="009416B6" w:rsidP="009416B6">
      <w:pPr>
        <w:numPr>
          <w:ilvl w:val="0"/>
          <w:numId w:val="1"/>
        </w:numPr>
        <w:rPr>
          <w:sz w:val="32"/>
        </w:rPr>
      </w:pPr>
      <w:r w:rsidRPr="009416B6">
        <w:rPr>
          <w:sz w:val="32"/>
          <w:lang w:val="en-US"/>
        </w:rPr>
        <w:t>Duet/Trio​</w:t>
      </w:r>
    </w:p>
    <w:p w14:paraId="45CA42B2" w14:textId="77777777" w:rsidR="009416B6" w:rsidRPr="009416B6" w:rsidRDefault="009416B6" w:rsidP="009416B6">
      <w:pPr>
        <w:numPr>
          <w:ilvl w:val="0"/>
          <w:numId w:val="1"/>
        </w:numPr>
        <w:rPr>
          <w:sz w:val="32"/>
        </w:rPr>
      </w:pPr>
      <w:r w:rsidRPr="009416B6">
        <w:rPr>
          <w:sz w:val="32"/>
          <w:lang w:val="en-US"/>
        </w:rPr>
        <w:t>Choreography​</w:t>
      </w:r>
    </w:p>
    <w:p w14:paraId="7B6D842C" w14:textId="77777777" w:rsidR="009416B6" w:rsidRPr="009416B6" w:rsidRDefault="009416B6" w:rsidP="009416B6">
      <w:pPr>
        <w:rPr>
          <w:sz w:val="32"/>
        </w:rPr>
      </w:pPr>
    </w:p>
    <w:p w14:paraId="33748033" w14:textId="77777777" w:rsidR="009416B6" w:rsidRPr="009416B6" w:rsidRDefault="009416B6" w:rsidP="009416B6">
      <w:pPr>
        <w:rPr>
          <w:sz w:val="32"/>
        </w:rPr>
      </w:pPr>
      <w:r w:rsidRPr="009416B6">
        <w:rPr>
          <w:sz w:val="32"/>
        </w:rPr>
        <w:t>Section C (32marks 40%) 35minutes</w:t>
      </w:r>
    </w:p>
    <w:p w14:paraId="1766F3E1" w14:textId="77777777" w:rsidR="009416B6" w:rsidRPr="009416B6" w:rsidRDefault="009416B6" w:rsidP="009416B6">
      <w:pPr>
        <w:rPr>
          <w:sz w:val="32"/>
        </w:rPr>
      </w:pPr>
      <w:r w:rsidRPr="009416B6">
        <w:rPr>
          <w:sz w:val="32"/>
        </w:rPr>
        <w:t>Critical appreciation of the professional works:</w:t>
      </w:r>
    </w:p>
    <w:p w14:paraId="63A6BFED" w14:textId="77777777" w:rsidR="009416B6" w:rsidRPr="009416B6" w:rsidRDefault="009416B6" w:rsidP="009416B6">
      <w:pPr>
        <w:numPr>
          <w:ilvl w:val="0"/>
          <w:numId w:val="1"/>
        </w:numPr>
        <w:rPr>
          <w:sz w:val="32"/>
        </w:rPr>
      </w:pPr>
      <w:r w:rsidRPr="009416B6">
        <w:rPr>
          <w:sz w:val="32"/>
          <w:lang w:val="en-US"/>
        </w:rPr>
        <w:t>Identify features​</w:t>
      </w:r>
    </w:p>
    <w:p w14:paraId="0F1DC1FD" w14:textId="192D636E" w:rsidR="009416B6" w:rsidRPr="009416B6" w:rsidRDefault="009416B6" w:rsidP="009416B6">
      <w:pPr>
        <w:numPr>
          <w:ilvl w:val="0"/>
          <w:numId w:val="1"/>
        </w:numPr>
        <w:rPr>
          <w:sz w:val="32"/>
        </w:rPr>
      </w:pPr>
      <w:r w:rsidRPr="009416B6">
        <w:rPr>
          <w:sz w:val="32"/>
          <w:lang w:val="en-US"/>
        </w:rPr>
        <w:t xml:space="preserve">6 mark Explain </w:t>
      </w:r>
      <w:r w:rsidRPr="009416B6">
        <w:rPr>
          <w:sz w:val="44"/>
          <w:lang w:val="en-US"/>
        </w:rPr>
        <w:t>(</w:t>
      </w:r>
      <w:r w:rsidRPr="009416B6">
        <w:rPr>
          <w:color w:val="0070C0"/>
          <w:sz w:val="44"/>
          <w:lang w:val="en-US"/>
        </w:rPr>
        <w:t>K</w:t>
      </w:r>
      <w:r w:rsidRPr="009416B6">
        <w:rPr>
          <w:b/>
          <w:color w:val="538135" w:themeColor="accent6" w:themeShade="BF"/>
          <w:sz w:val="44"/>
          <w:lang w:val="en-US"/>
        </w:rPr>
        <w:t>I</w:t>
      </w:r>
      <w:r w:rsidRPr="009416B6">
        <w:rPr>
          <w:b/>
          <w:color w:val="C45911" w:themeColor="accent2" w:themeShade="BF"/>
          <w:sz w:val="44"/>
          <w:lang w:val="en-US"/>
        </w:rPr>
        <w:t>D</w:t>
      </w:r>
      <w:r w:rsidRPr="009416B6">
        <w:rPr>
          <w:b/>
          <w:color w:val="FF0000"/>
          <w:sz w:val="44"/>
          <w:lang w:val="en-US"/>
        </w:rPr>
        <w:t>E</w:t>
      </w:r>
      <w:r w:rsidRPr="009416B6">
        <w:rPr>
          <w:b/>
          <w:color w:val="FF2F92"/>
          <w:sz w:val="44"/>
          <w:lang w:val="en-US"/>
        </w:rPr>
        <w:t>A</w:t>
      </w:r>
      <w:r w:rsidRPr="009416B6">
        <w:rPr>
          <w:sz w:val="44"/>
          <w:lang w:val="en-US"/>
        </w:rPr>
        <w:t>X</w:t>
      </w:r>
      <w:proofErr w:type="gramStart"/>
      <w:r w:rsidRPr="009416B6">
        <w:rPr>
          <w:sz w:val="44"/>
          <w:lang w:val="en-US"/>
        </w:rPr>
        <w:t>2)​</w:t>
      </w:r>
      <w:proofErr w:type="gramEnd"/>
    </w:p>
    <w:p w14:paraId="03A7C70E" w14:textId="131EA0C1" w:rsidR="009416B6" w:rsidRPr="009416B6" w:rsidRDefault="009416B6" w:rsidP="009416B6">
      <w:pPr>
        <w:numPr>
          <w:ilvl w:val="0"/>
          <w:numId w:val="1"/>
        </w:numPr>
        <w:rPr>
          <w:sz w:val="32"/>
        </w:rPr>
      </w:pPr>
      <w:r w:rsidRPr="009416B6">
        <w:rPr>
          <w:sz w:val="32"/>
          <w:lang w:val="en-US"/>
        </w:rPr>
        <w:t xml:space="preserve">12 mark Discuss </w:t>
      </w:r>
      <w:r w:rsidRPr="009416B6">
        <w:rPr>
          <w:sz w:val="44"/>
          <w:lang w:val="en-US"/>
        </w:rPr>
        <w:t>(I</w:t>
      </w:r>
      <w:r w:rsidRPr="009416B6">
        <w:rPr>
          <w:sz w:val="44"/>
          <w:lang w:val="en-US"/>
        </w:rPr>
        <w:t>ntroduction</w:t>
      </w:r>
      <w:r w:rsidRPr="009416B6">
        <w:rPr>
          <w:sz w:val="44"/>
          <w:lang w:val="en-US"/>
        </w:rPr>
        <w:t xml:space="preserve"> </w:t>
      </w:r>
      <w:proofErr w:type="spellStart"/>
      <w:proofErr w:type="gramStart"/>
      <w:r w:rsidRPr="009416B6">
        <w:rPr>
          <w:color w:val="0070C0"/>
          <w:sz w:val="44"/>
          <w:lang w:val="en-US"/>
        </w:rPr>
        <w:t>K</w:t>
      </w:r>
      <w:r w:rsidRPr="009416B6">
        <w:rPr>
          <w:b/>
          <w:color w:val="538135" w:themeColor="accent6" w:themeShade="BF"/>
          <w:sz w:val="44"/>
          <w:lang w:val="en-US"/>
        </w:rPr>
        <w:t>I</w:t>
      </w:r>
      <w:r w:rsidRPr="009416B6">
        <w:rPr>
          <w:b/>
          <w:color w:val="C45911" w:themeColor="accent2" w:themeShade="BF"/>
          <w:sz w:val="44"/>
          <w:lang w:val="en-US"/>
        </w:rPr>
        <w:t>D</w:t>
      </w:r>
      <w:r w:rsidRPr="009416B6">
        <w:rPr>
          <w:b/>
          <w:color w:val="FF0000"/>
          <w:sz w:val="44"/>
          <w:lang w:val="en-US"/>
        </w:rPr>
        <w:t>E</w:t>
      </w:r>
      <w:r w:rsidRPr="009416B6">
        <w:rPr>
          <w:b/>
          <w:color w:val="FF2F92"/>
          <w:sz w:val="44"/>
          <w:lang w:val="en-US"/>
        </w:rPr>
        <w:t>A</w:t>
      </w:r>
      <w:r w:rsidRPr="009416B6">
        <w:rPr>
          <w:color w:val="FF2F92"/>
          <w:sz w:val="44"/>
          <w:lang w:val="en-US"/>
        </w:rPr>
        <w:t>n</w:t>
      </w:r>
      <w:r w:rsidRPr="009416B6">
        <w:rPr>
          <w:color w:val="C00000"/>
          <w:sz w:val="44"/>
          <w:lang w:val="en-US"/>
        </w:rPr>
        <w:t>In</w:t>
      </w:r>
      <w:r w:rsidRPr="009416B6">
        <w:rPr>
          <w:color w:val="942093"/>
          <w:sz w:val="44"/>
          <w:lang w:val="en-US"/>
        </w:rPr>
        <w:t>Ev</w:t>
      </w:r>
      <w:proofErr w:type="spellEnd"/>
      <w:r w:rsidRPr="009416B6">
        <w:rPr>
          <w:sz w:val="44"/>
          <w:lang w:val="en-US"/>
        </w:rPr>
        <w:t xml:space="preserve"> </w:t>
      </w:r>
      <w:r w:rsidRPr="009416B6">
        <w:rPr>
          <w:sz w:val="44"/>
          <w:lang w:val="en-US"/>
        </w:rPr>
        <w:t xml:space="preserve"> X</w:t>
      </w:r>
      <w:proofErr w:type="gramEnd"/>
      <w:r w:rsidRPr="009416B6">
        <w:rPr>
          <w:sz w:val="44"/>
          <w:lang w:val="en-US"/>
        </w:rPr>
        <w:t>2)​</w:t>
      </w:r>
    </w:p>
    <w:p w14:paraId="568C03C8" w14:textId="56E3C34E" w:rsidR="009416B6" w:rsidRPr="009416B6" w:rsidRDefault="009416B6" w:rsidP="009416B6">
      <w:pPr>
        <w:numPr>
          <w:ilvl w:val="0"/>
          <w:numId w:val="1"/>
        </w:numPr>
        <w:rPr>
          <w:sz w:val="32"/>
        </w:rPr>
      </w:pPr>
      <w:r w:rsidRPr="009416B6">
        <w:rPr>
          <w:sz w:val="32"/>
          <w:lang w:val="en-US"/>
        </w:rPr>
        <w:t xml:space="preserve">12 mark Compare </w:t>
      </w:r>
      <w:r w:rsidRPr="009416B6">
        <w:rPr>
          <w:sz w:val="44"/>
          <w:lang w:val="en-US"/>
        </w:rPr>
        <w:t>(</w:t>
      </w:r>
      <w:proofErr w:type="spellStart"/>
      <w:r w:rsidRPr="009416B6">
        <w:rPr>
          <w:color w:val="0070C0"/>
          <w:sz w:val="44"/>
          <w:lang w:val="en-US"/>
        </w:rPr>
        <w:t>K</w:t>
      </w:r>
      <w:r w:rsidRPr="009416B6">
        <w:rPr>
          <w:b/>
          <w:color w:val="538135" w:themeColor="accent6" w:themeShade="BF"/>
          <w:sz w:val="44"/>
          <w:lang w:val="en-US"/>
        </w:rPr>
        <w:t>I</w:t>
      </w:r>
      <w:r w:rsidRPr="009416B6">
        <w:rPr>
          <w:b/>
          <w:color w:val="C45911" w:themeColor="accent2" w:themeShade="BF"/>
          <w:sz w:val="44"/>
          <w:lang w:val="en-US"/>
        </w:rPr>
        <w:t>D</w:t>
      </w:r>
      <w:r w:rsidRPr="009416B6">
        <w:rPr>
          <w:b/>
          <w:color w:val="FF0000"/>
          <w:sz w:val="44"/>
          <w:lang w:val="en-US"/>
        </w:rPr>
        <w:t>E</w:t>
      </w:r>
      <w:r w:rsidRPr="009416B6">
        <w:rPr>
          <w:b/>
          <w:color w:val="FF2F92"/>
          <w:sz w:val="44"/>
          <w:lang w:val="en-US"/>
        </w:rPr>
        <w:t>A</w:t>
      </w:r>
      <w:r w:rsidRPr="009416B6">
        <w:rPr>
          <w:color w:val="FF2F92"/>
          <w:sz w:val="44"/>
          <w:lang w:val="en-US"/>
        </w:rPr>
        <w:t>n</w:t>
      </w:r>
      <w:r w:rsidRPr="009416B6">
        <w:rPr>
          <w:color w:val="C00000"/>
          <w:sz w:val="44"/>
          <w:lang w:val="en-US"/>
        </w:rPr>
        <w:t>In</w:t>
      </w:r>
      <w:r w:rsidRPr="009416B6">
        <w:rPr>
          <w:color w:val="942093"/>
          <w:sz w:val="44"/>
          <w:lang w:val="en-US"/>
        </w:rPr>
        <w:t>EV</w:t>
      </w:r>
      <w:proofErr w:type="spellEnd"/>
      <w:r w:rsidRPr="009416B6">
        <w:rPr>
          <w:sz w:val="44"/>
          <w:lang w:val="en-US"/>
        </w:rPr>
        <w:t xml:space="preserve"> </w:t>
      </w:r>
      <w:r w:rsidRPr="009416B6">
        <w:rPr>
          <w:sz w:val="44"/>
          <w:lang w:val="en-US"/>
        </w:rPr>
        <w:t>C</w:t>
      </w:r>
      <w:r w:rsidRPr="009416B6">
        <w:rPr>
          <w:sz w:val="44"/>
          <w:lang w:val="en-US"/>
        </w:rPr>
        <w:t>onclusion</w:t>
      </w:r>
      <w:r w:rsidRPr="009416B6">
        <w:rPr>
          <w:sz w:val="44"/>
          <w:lang w:val="en-US"/>
        </w:rPr>
        <w:t xml:space="preserve"> X</w:t>
      </w:r>
      <w:proofErr w:type="gramStart"/>
      <w:r w:rsidRPr="009416B6">
        <w:rPr>
          <w:sz w:val="44"/>
          <w:lang w:val="en-US"/>
        </w:rPr>
        <w:t>2)​</w:t>
      </w:r>
      <w:proofErr w:type="gramEnd"/>
    </w:p>
    <w:p w14:paraId="7787BC40" w14:textId="3E4F7BE2" w:rsidR="00205F3C" w:rsidRDefault="009416B6"/>
    <w:p w14:paraId="0A5061D9" w14:textId="0716FD55" w:rsidR="009416B6" w:rsidRDefault="009416B6"/>
    <w:p w14:paraId="18015A55" w14:textId="06F3280E" w:rsidR="009416B6" w:rsidRDefault="009416B6"/>
    <w:p w14:paraId="395444E7" w14:textId="70E42503" w:rsidR="009416B6" w:rsidRDefault="009416B6"/>
    <w:p w14:paraId="7B6CCEC9" w14:textId="1845E80A" w:rsidR="009416B6" w:rsidRDefault="009416B6"/>
    <w:p w14:paraId="4CE37437" w14:textId="4CEE3EBE" w:rsidR="009416B6" w:rsidRDefault="009416B6"/>
    <w:p w14:paraId="0B407C23" w14:textId="43E70DED" w:rsidR="009416B6" w:rsidRDefault="009416B6">
      <w:bookmarkStart w:id="0" w:name="_GoBack"/>
      <w:bookmarkEnd w:id="0"/>
    </w:p>
    <w:p w14:paraId="120E1451" w14:textId="77777777" w:rsidR="009416B6" w:rsidRDefault="009416B6"/>
    <w:p w14:paraId="03102C89" w14:textId="1E893885" w:rsidR="009416B6" w:rsidRDefault="009416B6"/>
    <w:p w14:paraId="114A1B5E" w14:textId="63088F7B" w:rsidR="009416B6" w:rsidRDefault="009416B6"/>
    <w:p w14:paraId="4C23F346" w14:textId="77777777" w:rsidR="009416B6" w:rsidRPr="009416B6" w:rsidRDefault="009416B6" w:rsidP="009416B6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42"/>
          <w:szCs w:val="42"/>
          <w:u w:val="single"/>
          <w:lang w:val="en-US"/>
        </w:rPr>
        <w:lastRenderedPageBreak/>
        <w:t>Command words</w:t>
      </w:r>
      <w:r w:rsidRPr="009416B6">
        <w:rPr>
          <w:rFonts w:ascii="Comic Sans MS" w:eastAsia="Times New Roman" w:hAnsi="Comic Sans MS" w:cs="Arial"/>
          <w:sz w:val="42"/>
          <w:szCs w:val="42"/>
        </w:rPr>
        <w:t> </w:t>
      </w:r>
    </w:p>
    <w:p w14:paraId="1A3892E2" w14:textId="2030B185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9416B6">
        <w:rPr>
          <w:rFonts w:ascii="Comic Sans MS" w:eastAsia="Times New Roman" w:hAnsi="Comic Sans MS" w:cs="Arial"/>
          <w:color w:val="F312F3"/>
          <w:sz w:val="42"/>
          <w:szCs w:val="42"/>
          <w:lang w:val="en-US"/>
        </w:rPr>
        <w:t>Analyse</w:t>
      </w:r>
      <w:proofErr w:type="spellEnd"/>
      <w:r w:rsidRPr="009416B6">
        <w:rPr>
          <w:rFonts w:ascii="Comic Sans MS" w:eastAsia="Times New Roman" w:hAnsi="Comic Sans MS" w:cs="Arial"/>
          <w:color w:val="F312F3"/>
          <w:sz w:val="42"/>
          <w:szCs w:val="42"/>
          <w:lang w:val="en-US"/>
        </w:rPr>
        <w:t> = </w:t>
      </w:r>
    </w:p>
    <w:p w14:paraId="0767A266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Separate information into components and identify characteristics (examine in detail in order to explain and interpret).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2DCDE2AC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6600"/>
          <w:sz w:val="42"/>
          <w:szCs w:val="42"/>
          <w:lang w:val="en-US"/>
        </w:rPr>
        <w:t>Comment = 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</w:rPr>
        <w:t> </w:t>
      </w:r>
    </w:p>
    <w:p w14:paraId="4E7D9C20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Present an informed opinion.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43DB67F1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9620F3"/>
          <w:sz w:val="42"/>
          <w:szCs w:val="42"/>
          <w:lang w:val="en-US"/>
        </w:rPr>
        <w:t>Compare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  <w:lang w:val="en-US"/>
        </w:rPr>
        <w:t>A</w:t>
      </w:r>
      <w:r w:rsidRPr="009416B6">
        <w:rPr>
          <w:rFonts w:ascii="Comic Sans MS" w:eastAsia="Times New Roman" w:hAnsi="Comic Sans MS" w:cs="Arial"/>
          <w:color w:val="9620F3"/>
          <w:sz w:val="32"/>
          <w:szCs w:val="32"/>
          <w:lang w:val="en-US"/>
        </w:rPr>
        <w:t>L </w:t>
      </w:r>
      <w:r w:rsidRPr="009416B6">
        <w:rPr>
          <w:rFonts w:ascii="Comic Sans MS" w:eastAsia="Times New Roman" w:hAnsi="Comic Sans MS" w:cs="Arial"/>
          <w:lang w:val="en-US"/>
        </w:rPr>
        <w:t>(12 marks)</w:t>
      </w:r>
      <w:r w:rsidRPr="009416B6">
        <w:rPr>
          <w:rFonts w:ascii="Comic Sans MS" w:eastAsia="Times New Roman" w:hAnsi="Comic Sans MS" w:cs="Arial"/>
        </w:rPr>
        <w:t> </w:t>
      </w:r>
    </w:p>
    <w:p w14:paraId="532F6D1B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Identify similarities and/or differences.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5D797581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00FF"/>
          <w:sz w:val="42"/>
          <w:szCs w:val="42"/>
          <w:lang w:val="en-US"/>
        </w:rPr>
        <w:t>Consider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  <w:lang w:val="en-US"/>
        </w:rPr>
        <w:t>A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</w:rPr>
        <w:t> </w:t>
      </w:r>
    </w:p>
    <w:p w14:paraId="179DC7C2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Review and respond to given information.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1B05148D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00FF"/>
          <w:sz w:val="42"/>
          <w:szCs w:val="42"/>
          <w:lang w:val="en-US"/>
        </w:rPr>
        <w:t>Define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</w:rPr>
        <w:t> </w:t>
      </w:r>
    </w:p>
    <w:p w14:paraId="2CF22C1B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Specify meaning.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6192DB34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6600"/>
          <w:sz w:val="42"/>
          <w:szCs w:val="42"/>
          <w:lang w:val="en-US"/>
        </w:rPr>
        <w:t>Describe = 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</w:rPr>
        <w:t> </w:t>
      </w:r>
    </w:p>
    <w:p w14:paraId="59F03A19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Set out characteristics.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6FF1B39C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9620F3"/>
          <w:sz w:val="42"/>
          <w:szCs w:val="42"/>
          <w:lang w:val="en-US"/>
        </w:rPr>
        <w:t>Discuss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  <w:lang w:val="en-US"/>
        </w:rPr>
        <w:t>A</w:t>
      </w:r>
      <w:r w:rsidRPr="009416B6">
        <w:rPr>
          <w:rFonts w:ascii="Comic Sans MS" w:eastAsia="Times New Roman" w:hAnsi="Comic Sans MS" w:cs="Arial"/>
          <w:color w:val="9620F3"/>
          <w:sz w:val="32"/>
          <w:szCs w:val="32"/>
          <w:lang w:val="en-US"/>
        </w:rPr>
        <w:t>L </w:t>
      </w:r>
      <w:r w:rsidRPr="009416B6">
        <w:rPr>
          <w:rFonts w:ascii="Comic Sans MS" w:eastAsia="Times New Roman" w:hAnsi="Comic Sans MS" w:cs="Arial"/>
          <w:lang w:val="en-US"/>
        </w:rPr>
        <w:t>(12 marks)</w:t>
      </w:r>
      <w:r w:rsidRPr="009416B6">
        <w:rPr>
          <w:rFonts w:ascii="Comic Sans MS" w:eastAsia="Times New Roman" w:hAnsi="Comic Sans MS" w:cs="Arial"/>
        </w:rPr>
        <w:t> </w:t>
      </w:r>
    </w:p>
    <w:p w14:paraId="26846268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 xml:space="preserve">Present key points (detailed writing </w:t>
      </w:r>
      <w:proofErr w:type="gramStart"/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taking into account</w:t>
      </w:r>
      <w:proofErr w:type="gramEnd"/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 xml:space="preserve"> different ideas, characteristics and/or features).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3FBFF7A3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42"/>
          <w:szCs w:val="42"/>
        </w:rPr>
        <w:t> </w:t>
      </w:r>
    </w:p>
    <w:p w14:paraId="428C0979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42"/>
          <w:szCs w:val="42"/>
          <w:lang w:val="en-US"/>
        </w:rPr>
        <w:t>Evaluate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  <w:lang w:val="en-US"/>
        </w:rPr>
        <w:t>A</w:t>
      </w:r>
      <w:r w:rsidRPr="009416B6">
        <w:rPr>
          <w:rFonts w:ascii="Comic Sans MS" w:eastAsia="Times New Roman" w:hAnsi="Comic Sans MS" w:cs="Arial"/>
          <w:color w:val="9620F3"/>
          <w:sz w:val="32"/>
          <w:szCs w:val="32"/>
          <w:lang w:val="en-US"/>
        </w:rPr>
        <w:t>L </w:t>
      </w:r>
      <w:r w:rsidRPr="009416B6">
        <w:rPr>
          <w:rFonts w:ascii="Comic Sans MS" w:eastAsia="Times New Roman" w:hAnsi="Comic Sans MS" w:cs="Arial"/>
          <w:lang w:val="en-US"/>
        </w:rPr>
        <w:t>(12 marks) or 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  <w:lang w:val="en-US"/>
        </w:rPr>
        <w:t>A </w:t>
      </w:r>
      <w:r w:rsidRPr="009416B6">
        <w:rPr>
          <w:rFonts w:ascii="Comic Sans MS" w:eastAsia="Times New Roman" w:hAnsi="Comic Sans MS" w:cs="Arial"/>
          <w:lang w:val="en-US"/>
        </w:rPr>
        <w:t>(6 marks)</w:t>
      </w:r>
      <w:r w:rsidRPr="009416B6">
        <w:rPr>
          <w:rFonts w:ascii="Comic Sans MS" w:eastAsia="Times New Roman" w:hAnsi="Comic Sans MS" w:cs="Arial"/>
        </w:rPr>
        <w:t> </w:t>
      </w:r>
    </w:p>
    <w:p w14:paraId="115437F5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Judge from available evidence (make an informed judgement on the effectiveness).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66F3730A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42"/>
          <w:szCs w:val="42"/>
          <w:lang w:val="en-US"/>
        </w:rPr>
        <w:t>Explain = 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  <w:lang w:val="en-US"/>
        </w:rPr>
        <w:t>A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</w:rPr>
        <w:t> </w:t>
      </w:r>
    </w:p>
    <w:p w14:paraId="249139F3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Set out purposes or reasons.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7268E7A8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00FF"/>
          <w:sz w:val="42"/>
          <w:szCs w:val="42"/>
          <w:lang w:val="en-US"/>
        </w:rPr>
        <w:t>Give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</w:rPr>
        <w:t> </w:t>
      </w:r>
    </w:p>
    <w:p w14:paraId="3D8C03B4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Produce an answer from recall.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3F76EAFB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6600"/>
          <w:sz w:val="42"/>
          <w:szCs w:val="42"/>
          <w:lang w:val="en-US"/>
        </w:rPr>
        <w:t>How = 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</w:rPr>
        <w:t> </w:t>
      </w:r>
    </w:p>
    <w:p w14:paraId="502169D0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lastRenderedPageBreak/>
        <w:t>State in what ways.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2CE5271B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8000"/>
          <w:sz w:val="42"/>
          <w:szCs w:val="42"/>
          <w:lang w:val="en-US"/>
        </w:rPr>
        <w:t>Identify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</w:rPr>
        <w:t> </w:t>
      </w:r>
    </w:p>
    <w:p w14:paraId="6E1A08C7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 xml:space="preserve">Name or otherwise </w:t>
      </w:r>
      <w:proofErr w:type="spellStart"/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characterise</w:t>
      </w:r>
      <w:proofErr w:type="spellEnd"/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77CFAF8D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42"/>
          <w:szCs w:val="42"/>
          <w:lang w:val="en-US"/>
        </w:rPr>
        <w:t>Interpret = 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  <w:lang w:val="en-US"/>
        </w:rPr>
        <w:t>A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</w:rPr>
        <w:t> </w:t>
      </w:r>
    </w:p>
    <w:p w14:paraId="758EBEC3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 xml:space="preserve">Translate information into </w:t>
      </w:r>
      <w:proofErr w:type="spellStart"/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recognisable</w:t>
      </w:r>
      <w:proofErr w:type="spellEnd"/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 xml:space="preserve"> form (demonstrate an understanding of meaning or significance of characters and/or features).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00393980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8000"/>
          <w:sz w:val="42"/>
          <w:szCs w:val="42"/>
          <w:lang w:val="en-US"/>
        </w:rPr>
        <w:t>Name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</w:rPr>
        <w:t> </w:t>
      </w:r>
    </w:p>
    <w:p w14:paraId="2E5FA450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Identify correctly.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262F6F7A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00FF"/>
          <w:sz w:val="42"/>
          <w:szCs w:val="42"/>
          <w:lang w:val="en-US"/>
        </w:rPr>
        <w:t>Outline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</w:rPr>
        <w:t> </w:t>
      </w:r>
    </w:p>
    <w:p w14:paraId="04D45817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Set out main characteristics.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614429BE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8000"/>
          <w:sz w:val="42"/>
          <w:szCs w:val="42"/>
        </w:rPr>
        <w:t> </w:t>
      </w:r>
    </w:p>
    <w:p w14:paraId="0F02517E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8000"/>
          <w:sz w:val="42"/>
          <w:szCs w:val="42"/>
          <w:lang w:val="en-US"/>
        </w:rPr>
        <w:t>State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</w:rPr>
        <w:t> </w:t>
      </w:r>
    </w:p>
    <w:p w14:paraId="66FCFEBA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Express in clear terms.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12C50901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42"/>
          <w:szCs w:val="42"/>
          <w:lang w:val="en-US"/>
        </w:rPr>
        <w:t>Suggest = 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  <w:lang w:val="en-US"/>
        </w:rPr>
        <w:t>A</w:t>
      </w:r>
      <w:r w:rsidRPr="009416B6">
        <w:rPr>
          <w:rFonts w:ascii="Comic Sans MS" w:eastAsia="Times New Roman" w:hAnsi="Comic Sans MS" w:cs="Arial"/>
          <w:color w:val="FC0AFF"/>
          <w:sz w:val="32"/>
          <w:szCs w:val="32"/>
        </w:rPr>
        <w:t> </w:t>
      </w:r>
    </w:p>
    <w:p w14:paraId="2BF72044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Present a possible case (present a possible answer).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429D8D52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00FF"/>
          <w:sz w:val="42"/>
          <w:szCs w:val="42"/>
          <w:lang w:val="en-US"/>
        </w:rPr>
        <w:t>Tick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</w:rPr>
        <w:t> </w:t>
      </w:r>
    </w:p>
    <w:p w14:paraId="31435A9B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Put a mark to indicate something is correct.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7FF7C1A6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8000"/>
          <w:sz w:val="42"/>
          <w:szCs w:val="42"/>
          <w:lang w:val="en-US"/>
        </w:rPr>
        <w:t>What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</w:rPr>
        <w:t> </w:t>
      </w:r>
    </w:p>
    <w:p w14:paraId="5ECCF93C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Specify something.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78825D6B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00FF"/>
          <w:sz w:val="42"/>
          <w:szCs w:val="42"/>
          <w:lang w:val="en-US"/>
        </w:rPr>
        <w:t>Which = </w:t>
      </w:r>
      <w:r w:rsidRPr="009416B6">
        <w:rPr>
          <w:rFonts w:ascii="Comic Sans MS" w:eastAsia="Times New Roman" w:hAnsi="Comic Sans MS" w:cs="Arial"/>
          <w:color w:val="0000FF"/>
          <w:sz w:val="32"/>
          <w:szCs w:val="32"/>
          <w:lang w:val="en-US"/>
        </w:rPr>
        <w:t>K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</w:rPr>
        <w:t> </w:t>
      </w:r>
    </w:p>
    <w:p w14:paraId="3C46BDEB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Specify from a range of possibilities.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00F0B784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42"/>
          <w:szCs w:val="42"/>
          <w:lang w:val="en-US"/>
        </w:rPr>
        <w:t>Why = </w:t>
      </w:r>
      <w:r w:rsidRPr="009416B6">
        <w:rPr>
          <w:rFonts w:ascii="Comic Sans MS" w:eastAsia="Times New Roman" w:hAnsi="Comic Sans MS" w:cs="Arial"/>
          <w:color w:val="008000"/>
          <w:sz w:val="32"/>
          <w:szCs w:val="32"/>
          <w:lang w:val="en-US"/>
        </w:rPr>
        <w:t>I</w:t>
      </w:r>
      <w:r w:rsidRPr="009416B6">
        <w:rPr>
          <w:rFonts w:ascii="Comic Sans MS" w:eastAsia="Times New Roman" w:hAnsi="Comic Sans MS" w:cs="Arial"/>
          <w:color w:val="FF6600"/>
          <w:sz w:val="32"/>
          <w:szCs w:val="32"/>
          <w:lang w:val="en-US"/>
        </w:rPr>
        <w:t>D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  <w:lang w:val="en-US"/>
        </w:rPr>
        <w:t>E</w:t>
      </w:r>
      <w:r w:rsidRPr="009416B6">
        <w:rPr>
          <w:rFonts w:ascii="Comic Sans MS" w:eastAsia="Times New Roman" w:hAnsi="Comic Sans MS" w:cs="Arial"/>
          <w:color w:val="FF0000"/>
          <w:sz w:val="32"/>
          <w:szCs w:val="32"/>
        </w:rPr>
        <w:t> </w:t>
      </w:r>
    </w:p>
    <w:p w14:paraId="2DBCFFF2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32"/>
          <w:szCs w:val="32"/>
          <w:lang w:val="en-US"/>
        </w:rPr>
        <w:t>Give a reason or purpose.</w:t>
      </w:r>
      <w:r w:rsidRPr="009416B6">
        <w:rPr>
          <w:rFonts w:ascii="Comic Sans MS" w:eastAsia="Times New Roman" w:hAnsi="Comic Sans MS" w:cs="Arial"/>
          <w:sz w:val="32"/>
          <w:szCs w:val="32"/>
        </w:rPr>
        <w:t> </w:t>
      </w:r>
    </w:p>
    <w:p w14:paraId="46B3BB36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10"/>
      </w:tblGrid>
      <w:tr w:rsidR="009416B6" w:rsidRPr="009416B6" w14:paraId="7C20BE31" w14:textId="77777777" w:rsidTr="009416B6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1D2DB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t>Knowledge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3019C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Identify </w:t>
            </w:r>
          </w:p>
          <w:p w14:paraId="3C81A6CC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(point)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8B3E1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Describe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99B6C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t>Explain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C7285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t>Analyse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254EB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9620F3"/>
              </w:rPr>
              <w:t>Link </w:t>
            </w:r>
          </w:p>
        </w:tc>
      </w:tr>
      <w:tr w:rsidR="009416B6" w:rsidRPr="009416B6" w14:paraId="75FA8A26" w14:textId="77777777" w:rsidTr="009416B6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D63B3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t>Consider </w:t>
            </w:r>
          </w:p>
          <w:p w14:paraId="5B569448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t>Define </w:t>
            </w:r>
          </w:p>
          <w:p w14:paraId="23836839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lastRenderedPageBreak/>
              <w:t>Give </w:t>
            </w:r>
          </w:p>
          <w:p w14:paraId="034212ED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t>Outline </w:t>
            </w:r>
          </w:p>
          <w:p w14:paraId="18DCB4C3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t>Tick </w:t>
            </w:r>
          </w:p>
          <w:p w14:paraId="660F6C30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t>Which </w:t>
            </w:r>
          </w:p>
          <w:p w14:paraId="78B66BFD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t>Discuss </w:t>
            </w:r>
          </w:p>
          <w:p w14:paraId="0959C119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00FF"/>
              </w:rPr>
              <w:t>Compare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19D0B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lastRenderedPageBreak/>
              <w:t>Identify </w:t>
            </w:r>
          </w:p>
          <w:p w14:paraId="7D029B57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Name </w:t>
            </w:r>
          </w:p>
          <w:p w14:paraId="680E4B78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lastRenderedPageBreak/>
              <w:t>State </w:t>
            </w:r>
          </w:p>
          <w:p w14:paraId="077225F8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What </w:t>
            </w:r>
          </w:p>
          <w:p w14:paraId="412759BC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Give </w:t>
            </w:r>
          </w:p>
          <w:p w14:paraId="1DAA5572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Explain </w:t>
            </w:r>
          </w:p>
          <w:p w14:paraId="2A9CA938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Analyse </w:t>
            </w:r>
          </w:p>
          <w:p w14:paraId="571482AA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Evaluate </w:t>
            </w:r>
          </w:p>
          <w:p w14:paraId="48E58BE0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Discuss </w:t>
            </w:r>
          </w:p>
          <w:p w14:paraId="2933DB3B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008000"/>
              </w:rPr>
              <w:t>Compare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2B84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lastRenderedPageBreak/>
              <w:t>Describe </w:t>
            </w:r>
          </w:p>
          <w:p w14:paraId="2E8852ED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Comment </w:t>
            </w:r>
          </w:p>
          <w:p w14:paraId="3EE21E1F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lastRenderedPageBreak/>
              <w:t>How </w:t>
            </w:r>
          </w:p>
          <w:p w14:paraId="03AA64CE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Suggest </w:t>
            </w:r>
          </w:p>
          <w:p w14:paraId="3AE9E8A3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Give </w:t>
            </w:r>
          </w:p>
          <w:p w14:paraId="3A8E78BA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Outline </w:t>
            </w:r>
          </w:p>
          <w:p w14:paraId="06BA444D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Explain </w:t>
            </w:r>
          </w:p>
          <w:p w14:paraId="32DAF173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Analyse </w:t>
            </w:r>
          </w:p>
          <w:p w14:paraId="146D9A74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Discuss </w:t>
            </w:r>
          </w:p>
          <w:p w14:paraId="4BCB072B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6600"/>
              </w:rPr>
              <w:t>Compare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ECAD9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lastRenderedPageBreak/>
              <w:t>Explain </w:t>
            </w:r>
          </w:p>
          <w:p w14:paraId="6C18B295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t>Evaluate </w:t>
            </w:r>
          </w:p>
          <w:p w14:paraId="0A87F079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lastRenderedPageBreak/>
              <w:t>Interpret </w:t>
            </w:r>
          </w:p>
          <w:p w14:paraId="1C210CA1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t>Suggest </w:t>
            </w:r>
          </w:p>
          <w:p w14:paraId="3AEE3895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t>Why </w:t>
            </w:r>
          </w:p>
          <w:p w14:paraId="5FFD7987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t>Analyse </w:t>
            </w:r>
          </w:p>
          <w:p w14:paraId="1A2C223C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t>Discuss </w:t>
            </w:r>
          </w:p>
          <w:p w14:paraId="2A2A2ABF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F0000"/>
              </w:rPr>
              <w:t>Compare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697C9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lastRenderedPageBreak/>
              <w:t>Analyse </w:t>
            </w:r>
          </w:p>
          <w:p w14:paraId="2DE9CEEA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t>Explain </w:t>
            </w:r>
          </w:p>
          <w:p w14:paraId="7DB3B920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lastRenderedPageBreak/>
              <w:t>Evaluate </w:t>
            </w:r>
          </w:p>
          <w:p w14:paraId="72D203D2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t>Interpret </w:t>
            </w:r>
          </w:p>
          <w:p w14:paraId="7DE99196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t>Suggest </w:t>
            </w:r>
          </w:p>
          <w:p w14:paraId="048322E7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t>Why </w:t>
            </w:r>
          </w:p>
          <w:p w14:paraId="35DEB1B0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t>Discuss </w:t>
            </w:r>
          </w:p>
          <w:p w14:paraId="3B538880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F312F3"/>
              </w:rPr>
              <w:t>Compare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86EFE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9620F3"/>
              </w:rPr>
              <w:lastRenderedPageBreak/>
              <w:t>Discuss </w:t>
            </w:r>
          </w:p>
          <w:p w14:paraId="6EB6CD9A" w14:textId="77777777" w:rsidR="009416B6" w:rsidRPr="009416B6" w:rsidRDefault="009416B6" w:rsidP="009416B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16B6">
              <w:rPr>
                <w:rFonts w:ascii="Comic Sans MS" w:eastAsia="Times New Roman" w:hAnsi="Comic Sans MS" w:cs="Times New Roman"/>
                <w:color w:val="9620F3"/>
              </w:rPr>
              <w:t>Compare </w:t>
            </w:r>
          </w:p>
        </w:tc>
      </w:tr>
    </w:tbl>
    <w:p w14:paraId="2792C1BA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Times New Roman" w:eastAsia="Times New Roman" w:hAnsi="Times New Roman" w:cs="Times New Roman"/>
        </w:rPr>
        <w:t> </w:t>
      </w:r>
    </w:p>
    <w:p w14:paraId="441EC207" w14:textId="77777777" w:rsidR="009416B6" w:rsidRPr="009416B6" w:rsidRDefault="009416B6" w:rsidP="009416B6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sz w:val="42"/>
          <w:szCs w:val="42"/>
          <w:u w:val="single"/>
          <w:lang w:val="en-US"/>
        </w:rPr>
        <w:t>Command word formulas</w:t>
      </w:r>
      <w:r w:rsidRPr="009416B6">
        <w:rPr>
          <w:rFonts w:ascii="Comic Sans MS" w:eastAsia="Times New Roman" w:hAnsi="Comic Sans MS" w:cs="Arial"/>
          <w:sz w:val="42"/>
          <w:szCs w:val="42"/>
        </w:rPr>
        <w:t> </w:t>
      </w:r>
    </w:p>
    <w:p w14:paraId="6B066EFE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00FF"/>
          <w:sz w:val="36"/>
          <w:szCs w:val="36"/>
          <w:lang w:val="en-US"/>
        </w:rPr>
        <w:t>Knowledge (K) In a full sentence, relay facts</w:t>
      </w:r>
      <w:r w:rsidRPr="009416B6">
        <w:rPr>
          <w:rFonts w:ascii="Comic Sans MS" w:eastAsia="Times New Roman" w:hAnsi="Comic Sans MS" w:cs="Arial"/>
          <w:color w:val="0000FF"/>
          <w:sz w:val="36"/>
          <w:szCs w:val="36"/>
        </w:rPr>
        <w:t> </w:t>
      </w:r>
    </w:p>
    <w:p w14:paraId="70DCE80D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0000FF"/>
          <w:lang w:val="en-US"/>
        </w:rPr>
        <w:t>Includes: Names, Dates, Locations, any other information</w:t>
      </w:r>
      <w:r w:rsidRPr="009416B6">
        <w:rPr>
          <w:rFonts w:ascii="Comic Sans MS" w:eastAsia="Times New Roman" w:hAnsi="Comic Sans MS" w:cs="Arial"/>
          <w:color w:val="0000FF"/>
        </w:rPr>
        <w:t> </w:t>
      </w:r>
    </w:p>
    <w:p w14:paraId="65BF3C92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8000"/>
          <w:sz w:val="36"/>
          <w:szCs w:val="36"/>
          <w:lang w:val="en-US"/>
        </w:rPr>
        <w:t>Identify (I)</w:t>
      </w:r>
      <w:r w:rsidRPr="009416B6">
        <w:rPr>
          <w:rFonts w:ascii="Comic Sans MS" w:eastAsia="Times New Roman" w:hAnsi="Comic Sans MS" w:cs="Arial"/>
          <w:color w:val="008000"/>
          <w:sz w:val="36"/>
          <w:szCs w:val="36"/>
        </w:rPr>
        <w:t> </w:t>
      </w:r>
    </w:p>
    <w:p w14:paraId="7483A4FF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008000"/>
          <w:sz w:val="36"/>
          <w:szCs w:val="36"/>
          <w:lang w:val="en-US"/>
        </w:rPr>
        <w:t>State briefly in 1 word or a short phrase</w:t>
      </w:r>
      <w:r w:rsidRPr="009416B6">
        <w:rPr>
          <w:rFonts w:ascii="Comic Sans MS" w:eastAsia="Times New Roman" w:hAnsi="Comic Sans MS" w:cs="Arial"/>
          <w:color w:val="008000"/>
          <w:sz w:val="36"/>
          <w:szCs w:val="36"/>
        </w:rPr>
        <w:t> </w:t>
      </w:r>
    </w:p>
    <w:p w14:paraId="795DC36B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008000"/>
          <w:lang w:val="en-US"/>
        </w:rPr>
        <w:t>Includes: Skills, Choreographic Processes, Devices, Movement Components, Type of Aural Setting, Type of Physical Setting</w:t>
      </w:r>
      <w:r w:rsidRPr="009416B6">
        <w:rPr>
          <w:rFonts w:ascii="Comic Sans MS" w:eastAsia="Times New Roman" w:hAnsi="Comic Sans MS" w:cs="Arial"/>
          <w:color w:val="008000"/>
        </w:rPr>
        <w:t> </w:t>
      </w:r>
    </w:p>
    <w:p w14:paraId="1D1ED895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6600"/>
          <w:sz w:val="36"/>
          <w:szCs w:val="36"/>
          <w:lang w:val="en-US"/>
        </w:rPr>
        <w:t>Describe (D)</w:t>
      </w:r>
      <w:r w:rsidRPr="009416B6">
        <w:rPr>
          <w:rFonts w:ascii="Comic Sans MS" w:eastAsia="Times New Roman" w:hAnsi="Comic Sans MS" w:cs="Arial"/>
          <w:color w:val="FF6600"/>
          <w:sz w:val="36"/>
          <w:szCs w:val="36"/>
        </w:rPr>
        <w:t> </w:t>
      </w:r>
    </w:p>
    <w:p w14:paraId="43679795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6600"/>
          <w:sz w:val="36"/>
          <w:szCs w:val="36"/>
          <w:lang w:val="en-US"/>
        </w:rPr>
        <w:t>Movement = </w:t>
      </w:r>
      <w:r w:rsidRPr="009416B6">
        <w:rPr>
          <w:rFonts w:ascii="Comic Sans MS" w:eastAsia="Times New Roman" w:hAnsi="Comic Sans MS" w:cs="Arial"/>
          <w:i/>
          <w:iCs/>
          <w:color w:val="FF6600"/>
          <w:lang w:val="en-US"/>
        </w:rPr>
        <w:t>referring to ASD(R)</w:t>
      </w:r>
      <w:r w:rsidRPr="009416B6">
        <w:rPr>
          <w:rFonts w:ascii="Comic Sans MS" w:eastAsia="Times New Roman" w:hAnsi="Comic Sans MS" w:cs="Arial"/>
          <w:color w:val="FF6600"/>
        </w:rPr>
        <w:t> </w:t>
      </w:r>
    </w:p>
    <w:p w14:paraId="782F0598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FF6600"/>
          <w:lang w:val="en-US"/>
        </w:rPr>
        <w:t>“A Dynamic Action on a Space in Relationship”</w:t>
      </w:r>
      <w:r w:rsidRPr="009416B6">
        <w:rPr>
          <w:rFonts w:ascii="Comic Sans MS" w:eastAsia="Times New Roman" w:hAnsi="Comic Sans MS" w:cs="Arial"/>
          <w:color w:val="FF6600"/>
        </w:rPr>
        <w:t> </w:t>
      </w:r>
    </w:p>
    <w:p w14:paraId="3EF68996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6600"/>
          <w:sz w:val="36"/>
          <w:szCs w:val="36"/>
          <w:lang w:val="en-US"/>
        </w:rPr>
        <w:t>Physical Setting = </w:t>
      </w:r>
      <w:r w:rsidRPr="009416B6">
        <w:rPr>
          <w:rFonts w:ascii="Comic Sans MS" w:eastAsia="Times New Roman" w:hAnsi="Comic Sans MS" w:cs="Arial"/>
          <w:i/>
          <w:iCs/>
          <w:color w:val="FF6600"/>
          <w:lang w:val="en-US"/>
        </w:rPr>
        <w:t xml:space="preserve">referring to the type, </w:t>
      </w:r>
      <w:proofErr w:type="spellStart"/>
      <w:r w:rsidRPr="009416B6">
        <w:rPr>
          <w:rFonts w:ascii="Comic Sans MS" w:eastAsia="Times New Roman" w:hAnsi="Comic Sans MS" w:cs="Arial"/>
          <w:i/>
          <w:iCs/>
          <w:color w:val="FF6600"/>
          <w:lang w:val="en-US"/>
        </w:rPr>
        <w:t>colours</w:t>
      </w:r>
      <w:proofErr w:type="spellEnd"/>
      <w:r w:rsidRPr="009416B6">
        <w:rPr>
          <w:rFonts w:ascii="Comic Sans MS" w:eastAsia="Times New Roman" w:hAnsi="Comic Sans MS" w:cs="Arial"/>
          <w:i/>
          <w:iCs/>
          <w:color w:val="FF6600"/>
          <w:lang w:val="en-US"/>
        </w:rPr>
        <w:t>, textures, shape, size, length etc.</w:t>
      </w:r>
      <w:r w:rsidRPr="009416B6">
        <w:rPr>
          <w:rFonts w:ascii="Comic Sans MS" w:eastAsia="Times New Roman" w:hAnsi="Comic Sans MS" w:cs="Arial"/>
          <w:color w:val="FF6600"/>
        </w:rPr>
        <w:t> </w:t>
      </w:r>
    </w:p>
    <w:p w14:paraId="13091297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6600"/>
          <w:sz w:val="36"/>
          <w:szCs w:val="36"/>
          <w:lang w:val="en-US"/>
        </w:rPr>
        <w:t>Aural Setting = </w:t>
      </w:r>
      <w:r w:rsidRPr="009416B6">
        <w:rPr>
          <w:rFonts w:ascii="Comic Sans MS" w:eastAsia="Times New Roman" w:hAnsi="Comic Sans MS" w:cs="Arial"/>
          <w:i/>
          <w:iCs/>
          <w:color w:val="FF6600"/>
          <w:lang w:val="en-US"/>
        </w:rPr>
        <w:t>referring to the type, instruments, tempo, dynamics, time signature etc.</w:t>
      </w:r>
      <w:r w:rsidRPr="009416B6">
        <w:rPr>
          <w:rFonts w:ascii="Comic Sans MS" w:eastAsia="Times New Roman" w:hAnsi="Comic Sans MS" w:cs="Arial"/>
          <w:color w:val="FF6600"/>
        </w:rPr>
        <w:t> </w:t>
      </w:r>
    </w:p>
    <w:p w14:paraId="5E1AEF30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36"/>
          <w:szCs w:val="36"/>
          <w:lang w:val="en-US"/>
        </w:rPr>
        <w:t>Explain (E)</w:t>
      </w:r>
      <w:r w:rsidRPr="009416B6">
        <w:rPr>
          <w:rFonts w:ascii="Comic Sans MS" w:eastAsia="Times New Roman" w:hAnsi="Comic Sans MS" w:cs="Arial"/>
          <w:color w:val="FF0000"/>
          <w:sz w:val="36"/>
          <w:szCs w:val="36"/>
        </w:rPr>
        <w:t> </w:t>
      </w:r>
    </w:p>
    <w:p w14:paraId="4A56F774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36"/>
          <w:szCs w:val="36"/>
          <w:lang w:val="en-US"/>
        </w:rPr>
        <w:t>Give a brief statement on:</w:t>
      </w:r>
      <w:r w:rsidRPr="009416B6">
        <w:rPr>
          <w:rFonts w:ascii="Comic Sans MS" w:eastAsia="Times New Roman" w:hAnsi="Comic Sans MS" w:cs="Arial"/>
          <w:color w:val="FF0000"/>
          <w:sz w:val="36"/>
          <w:szCs w:val="36"/>
        </w:rPr>
        <w:t> </w:t>
      </w:r>
    </w:p>
    <w:p w14:paraId="055FF004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36"/>
          <w:szCs w:val="36"/>
          <w:lang w:val="en-US"/>
        </w:rPr>
        <w:t>Dance Idea = </w:t>
      </w:r>
      <w:r w:rsidRPr="009416B6">
        <w:rPr>
          <w:rFonts w:ascii="Comic Sans MS" w:eastAsia="Times New Roman" w:hAnsi="Comic Sans MS" w:cs="Arial"/>
          <w:i/>
          <w:iCs/>
          <w:color w:val="FF0000"/>
          <w:lang w:val="en-US"/>
        </w:rPr>
        <w:t>adds mood/atmosphere, shows time/place, demonstrates character/relationship, visually represents stimulus/imagery etc.</w:t>
      </w:r>
      <w:r w:rsidRPr="009416B6">
        <w:rPr>
          <w:rFonts w:ascii="Comic Sans MS" w:eastAsia="Times New Roman" w:hAnsi="Comic Sans MS" w:cs="Arial"/>
          <w:color w:val="FF0000"/>
        </w:rPr>
        <w:t> </w:t>
      </w:r>
    </w:p>
    <w:p w14:paraId="4C8778E2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36"/>
          <w:szCs w:val="36"/>
          <w:lang w:val="en-US"/>
        </w:rPr>
        <w:t>Importance = </w:t>
      </w:r>
      <w:r w:rsidRPr="009416B6">
        <w:rPr>
          <w:rFonts w:ascii="Comic Sans MS" w:eastAsia="Times New Roman" w:hAnsi="Comic Sans MS" w:cs="Arial"/>
          <w:i/>
          <w:iCs/>
          <w:color w:val="FF0000"/>
          <w:lang w:val="en-US"/>
        </w:rPr>
        <w:t>retains the safety of the dancer in injury prevention, looks aesthetically pleasing/professional, engages the audience etc.</w:t>
      </w:r>
      <w:r w:rsidRPr="009416B6">
        <w:rPr>
          <w:rFonts w:ascii="Comic Sans MS" w:eastAsia="Times New Roman" w:hAnsi="Comic Sans MS" w:cs="Arial"/>
          <w:color w:val="FF0000"/>
        </w:rPr>
        <w:t> </w:t>
      </w:r>
    </w:p>
    <w:p w14:paraId="04354F1F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FF0000"/>
          <w:sz w:val="36"/>
          <w:szCs w:val="36"/>
          <w:lang w:val="en-US"/>
        </w:rPr>
        <w:t>Effectiveness = </w:t>
      </w:r>
      <w:r w:rsidRPr="009416B6">
        <w:rPr>
          <w:rFonts w:ascii="Comic Sans MS" w:eastAsia="Times New Roman" w:hAnsi="Comic Sans MS" w:cs="Arial"/>
          <w:i/>
          <w:iCs/>
          <w:color w:val="FF0000"/>
          <w:lang w:val="en-US"/>
        </w:rPr>
        <w:t>Includes the above for communicating the dance idea and importance along with: enhances another feature; demonstrates the skills of the dancers etc.</w:t>
      </w:r>
      <w:r w:rsidRPr="009416B6">
        <w:rPr>
          <w:rFonts w:ascii="Comic Sans MS" w:eastAsia="Times New Roman" w:hAnsi="Comic Sans MS" w:cs="Arial"/>
          <w:color w:val="FF0000"/>
        </w:rPr>
        <w:t> </w:t>
      </w:r>
    </w:p>
    <w:p w14:paraId="0C2903A6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9416B6">
        <w:rPr>
          <w:rFonts w:ascii="Comic Sans MS" w:eastAsia="Times New Roman" w:hAnsi="Comic Sans MS" w:cs="Arial"/>
          <w:color w:val="F600FF"/>
          <w:sz w:val="36"/>
          <w:szCs w:val="36"/>
          <w:lang w:val="en-US"/>
        </w:rPr>
        <w:t>Analyse</w:t>
      </w:r>
      <w:proofErr w:type="spellEnd"/>
      <w:r w:rsidRPr="009416B6">
        <w:rPr>
          <w:rFonts w:ascii="Comic Sans MS" w:eastAsia="Times New Roman" w:hAnsi="Comic Sans MS" w:cs="Arial"/>
          <w:color w:val="F600FF"/>
          <w:sz w:val="36"/>
          <w:szCs w:val="36"/>
          <w:lang w:val="en-US"/>
        </w:rPr>
        <w:t xml:space="preserve"> (A) Pick apart why an element shows the dance idea, is important or is effective</w:t>
      </w:r>
      <w:r w:rsidRPr="009416B6">
        <w:rPr>
          <w:rFonts w:ascii="Comic Sans MS" w:eastAsia="Times New Roman" w:hAnsi="Comic Sans MS" w:cs="Arial"/>
          <w:color w:val="F600FF"/>
          <w:sz w:val="36"/>
          <w:szCs w:val="36"/>
        </w:rPr>
        <w:t> </w:t>
      </w:r>
    </w:p>
    <w:p w14:paraId="1C7DB14D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lastRenderedPageBreak/>
        <w:t>Find 2-3 elements in the description given, and give:</w:t>
      </w:r>
      <w:r w:rsidRPr="009416B6">
        <w:rPr>
          <w:rFonts w:ascii="Comic Sans MS" w:eastAsia="Times New Roman" w:hAnsi="Comic Sans MS" w:cs="Arial"/>
          <w:color w:val="F600FF"/>
        </w:rPr>
        <w:t> </w:t>
      </w:r>
    </w:p>
    <w:p w14:paraId="1D07A114" w14:textId="77777777" w:rsidR="009416B6" w:rsidRPr="009416B6" w:rsidRDefault="009416B6" w:rsidP="009416B6">
      <w:pPr>
        <w:numPr>
          <w:ilvl w:val="0"/>
          <w:numId w:val="2"/>
        </w:numPr>
        <w:ind w:left="360" w:firstLine="0"/>
        <w:textAlignment w:val="baseline"/>
        <w:rPr>
          <w:rFonts w:ascii="Comic Sans MS" w:eastAsia="Times New Roman" w:hAnsi="Comic Sans MS" w:cs="Arial"/>
          <w:sz w:val="22"/>
          <w:szCs w:val="22"/>
        </w:rPr>
      </w:pPr>
      <w:r w:rsidRPr="009416B6">
        <w:rPr>
          <w:rFonts w:ascii="Comic Sans MS" w:eastAsia="Times New Roman" w:hAnsi="Comic Sans MS" w:cs="Arial"/>
          <w:i/>
          <w:iCs/>
          <w:color w:val="F600FF"/>
          <w:sz w:val="22"/>
          <w:szCs w:val="22"/>
          <w:lang w:val="en-US"/>
        </w:rPr>
        <w:t>A specific breakdown into why it does the explanation named above</w:t>
      </w:r>
      <w:r w:rsidRPr="009416B6">
        <w:rPr>
          <w:rFonts w:ascii="Comic Sans MS" w:eastAsia="Times New Roman" w:hAnsi="Comic Sans MS" w:cs="Arial"/>
          <w:color w:val="F600FF"/>
          <w:sz w:val="22"/>
          <w:szCs w:val="22"/>
        </w:rPr>
        <w:t> </w:t>
      </w:r>
    </w:p>
    <w:p w14:paraId="48BB4864" w14:textId="77777777" w:rsidR="009416B6" w:rsidRPr="009416B6" w:rsidRDefault="009416B6" w:rsidP="009416B6">
      <w:pPr>
        <w:numPr>
          <w:ilvl w:val="0"/>
          <w:numId w:val="3"/>
        </w:numPr>
        <w:ind w:left="360" w:firstLine="0"/>
        <w:textAlignment w:val="baseline"/>
        <w:rPr>
          <w:rFonts w:ascii="Comic Sans MS" w:eastAsia="Times New Roman" w:hAnsi="Comic Sans MS" w:cs="Arial"/>
          <w:sz w:val="22"/>
          <w:szCs w:val="22"/>
        </w:rPr>
      </w:pPr>
      <w:r w:rsidRPr="009416B6">
        <w:rPr>
          <w:rFonts w:ascii="Comic Sans MS" w:eastAsia="Times New Roman" w:hAnsi="Comic Sans MS" w:cs="Arial"/>
          <w:i/>
          <w:iCs/>
          <w:color w:val="F600FF"/>
          <w:sz w:val="22"/>
          <w:szCs w:val="22"/>
          <w:lang w:val="en-US"/>
        </w:rPr>
        <w:t>Your own interpretation into what it does, with phrases like “this suggests” or “this could signify”</w:t>
      </w:r>
      <w:r w:rsidRPr="009416B6">
        <w:rPr>
          <w:rFonts w:ascii="Comic Sans MS" w:eastAsia="Times New Roman" w:hAnsi="Comic Sans MS" w:cs="Arial"/>
          <w:color w:val="F600FF"/>
          <w:sz w:val="22"/>
          <w:szCs w:val="22"/>
        </w:rPr>
        <w:t> </w:t>
      </w:r>
    </w:p>
    <w:p w14:paraId="53D51325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>E.g.: </w:t>
      </w:r>
      <w:r w:rsidRPr="009416B6">
        <w:rPr>
          <w:rFonts w:ascii="Comic Sans MS" w:eastAsia="Times New Roman" w:hAnsi="Comic Sans MS" w:cs="Arial"/>
          <w:color w:val="F600FF"/>
        </w:rPr>
        <w:t> </w:t>
      </w:r>
    </w:p>
    <w:p w14:paraId="304C6515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 xml:space="preserve">Analysis = The yellow </w:t>
      </w:r>
      <w:proofErr w:type="spellStart"/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>coloured</w:t>
      </w:r>
      <w:proofErr w:type="spellEnd"/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 xml:space="preserve"> lighting adds a happy mood BECAUSE the </w:t>
      </w:r>
      <w:proofErr w:type="spellStart"/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>colour</w:t>
      </w:r>
      <w:proofErr w:type="spellEnd"/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 xml:space="preserve"> yellow reminds the audience of sunshine and it is universally a happy </w:t>
      </w:r>
      <w:proofErr w:type="spellStart"/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>colour</w:t>
      </w:r>
      <w:proofErr w:type="spellEnd"/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>.</w:t>
      </w:r>
      <w:r w:rsidRPr="009416B6">
        <w:rPr>
          <w:rFonts w:ascii="Comic Sans MS" w:eastAsia="Times New Roman" w:hAnsi="Comic Sans MS" w:cs="Arial"/>
          <w:color w:val="F600FF"/>
        </w:rPr>
        <w:t> </w:t>
      </w:r>
    </w:p>
    <w:p w14:paraId="7DCEAD05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 xml:space="preserve">Interpretation = This could also be reflective of the fact that the dance originates from the hot country Brazil, so the sunshine yellow </w:t>
      </w:r>
      <w:proofErr w:type="spellStart"/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>colour</w:t>
      </w:r>
      <w:proofErr w:type="spellEnd"/>
      <w:r w:rsidRPr="009416B6">
        <w:rPr>
          <w:rFonts w:ascii="Comic Sans MS" w:eastAsia="Times New Roman" w:hAnsi="Comic Sans MS" w:cs="Arial"/>
          <w:i/>
          <w:iCs/>
          <w:color w:val="F600FF"/>
          <w:lang w:val="en-US"/>
        </w:rPr>
        <w:t xml:space="preserve"> could make the audience feel as if they are actually in the country, enjoying the carnival.</w:t>
      </w:r>
      <w:r w:rsidRPr="009416B6">
        <w:rPr>
          <w:rFonts w:ascii="Comic Sans MS" w:eastAsia="Times New Roman" w:hAnsi="Comic Sans MS" w:cs="Arial"/>
          <w:color w:val="F600FF"/>
        </w:rPr>
        <w:t> </w:t>
      </w:r>
    </w:p>
    <w:p w14:paraId="7CD08336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941651"/>
          <w:sz w:val="36"/>
          <w:szCs w:val="36"/>
        </w:rPr>
        <w:t>Interpret (In) </w:t>
      </w:r>
    </w:p>
    <w:p w14:paraId="6646AC1F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941651"/>
          <w:sz w:val="32"/>
          <w:szCs w:val="32"/>
          <w:lang w:val="en-US"/>
        </w:rPr>
        <w:t xml:space="preserve">Translate information into </w:t>
      </w:r>
      <w:proofErr w:type="spellStart"/>
      <w:r w:rsidRPr="009416B6">
        <w:rPr>
          <w:rFonts w:ascii="Comic Sans MS" w:eastAsia="Times New Roman" w:hAnsi="Comic Sans MS" w:cs="Arial"/>
          <w:color w:val="941651"/>
          <w:sz w:val="32"/>
          <w:szCs w:val="32"/>
          <w:lang w:val="en-US"/>
        </w:rPr>
        <w:t>recognisable</w:t>
      </w:r>
      <w:proofErr w:type="spellEnd"/>
      <w:r w:rsidRPr="009416B6">
        <w:rPr>
          <w:rFonts w:ascii="Comic Sans MS" w:eastAsia="Times New Roman" w:hAnsi="Comic Sans MS" w:cs="Arial"/>
          <w:color w:val="941651"/>
          <w:sz w:val="32"/>
          <w:szCs w:val="32"/>
          <w:lang w:val="en-US"/>
        </w:rPr>
        <w:t xml:space="preserve"> form (demonstrate an understanding of meaning or significance of characters and/or features).</w:t>
      </w:r>
      <w:r w:rsidRPr="009416B6">
        <w:rPr>
          <w:rFonts w:ascii="Comic Sans MS" w:eastAsia="Times New Roman" w:hAnsi="Comic Sans MS" w:cs="Arial"/>
          <w:color w:val="941651"/>
          <w:sz w:val="32"/>
          <w:szCs w:val="32"/>
        </w:rPr>
        <w:t> </w:t>
      </w:r>
    </w:p>
    <w:p w14:paraId="404604B1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C00000"/>
          <w:sz w:val="36"/>
          <w:szCs w:val="36"/>
        </w:rPr>
        <w:t>Evaluate (</w:t>
      </w:r>
      <w:proofErr w:type="spellStart"/>
      <w:r w:rsidRPr="009416B6">
        <w:rPr>
          <w:rFonts w:ascii="Comic Sans MS" w:eastAsia="Times New Roman" w:hAnsi="Comic Sans MS" w:cs="Arial"/>
          <w:color w:val="C00000"/>
          <w:sz w:val="36"/>
          <w:szCs w:val="36"/>
        </w:rPr>
        <w:t>Ev</w:t>
      </w:r>
      <w:proofErr w:type="spellEnd"/>
      <w:r w:rsidRPr="009416B6">
        <w:rPr>
          <w:rFonts w:ascii="Comic Sans MS" w:eastAsia="Times New Roman" w:hAnsi="Comic Sans MS" w:cs="Arial"/>
          <w:color w:val="C00000"/>
          <w:sz w:val="36"/>
          <w:szCs w:val="36"/>
        </w:rPr>
        <w:t>) </w:t>
      </w:r>
    </w:p>
    <w:p w14:paraId="592ED590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C00000"/>
          <w:sz w:val="32"/>
          <w:szCs w:val="32"/>
          <w:lang w:val="en-US"/>
        </w:rPr>
        <w:t>Judge from available evidence (make an informed judgement on the effectiveness).</w:t>
      </w:r>
      <w:r w:rsidRPr="009416B6">
        <w:rPr>
          <w:rFonts w:ascii="Comic Sans MS" w:eastAsia="Times New Roman" w:hAnsi="Comic Sans MS" w:cs="Arial"/>
          <w:color w:val="C00000"/>
          <w:sz w:val="32"/>
          <w:szCs w:val="32"/>
        </w:rPr>
        <w:t> </w:t>
      </w:r>
    </w:p>
    <w:p w14:paraId="74C3D84A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8900FF"/>
          <w:sz w:val="36"/>
          <w:szCs w:val="36"/>
          <w:lang w:val="en-US"/>
        </w:rPr>
        <w:t>Link (L)</w:t>
      </w:r>
      <w:r w:rsidRPr="009416B6">
        <w:rPr>
          <w:rFonts w:ascii="Comic Sans MS" w:eastAsia="Times New Roman" w:hAnsi="Comic Sans MS" w:cs="Arial"/>
          <w:color w:val="8900FF"/>
          <w:sz w:val="36"/>
          <w:szCs w:val="36"/>
        </w:rPr>
        <w:t> </w:t>
      </w:r>
    </w:p>
    <w:p w14:paraId="184D8D11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color w:val="8900FF"/>
          <w:sz w:val="36"/>
          <w:szCs w:val="36"/>
          <w:lang w:val="en-US"/>
        </w:rPr>
        <w:t>Making a link back to the original question AND to the wider context of the audience/dance history</w:t>
      </w:r>
      <w:r w:rsidRPr="009416B6">
        <w:rPr>
          <w:rFonts w:ascii="Comic Sans MS" w:eastAsia="Times New Roman" w:hAnsi="Comic Sans MS" w:cs="Arial"/>
          <w:color w:val="8900FF"/>
          <w:sz w:val="36"/>
          <w:szCs w:val="36"/>
        </w:rPr>
        <w:t> </w:t>
      </w:r>
    </w:p>
    <w:p w14:paraId="72297427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8900FF"/>
          <w:lang w:val="en-US"/>
        </w:rPr>
        <w:t>Use words from the actual question e.g. for:</w:t>
      </w:r>
      <w:r w:rsidRPr="009416B6">
        <w:rPr>
          <w:rFonts w:ascii="Comic Sans MS" w:eastAsia="Times New Roman" w:hAnsi="Comic Sans MS" w:cs="Arial"/>
          <w:color w:val="8900FF"/>
        </w:rPr>
        <w:t> </w:t>
      </w:r>
    </w:p>
    <w:p w14:paraId="3B59F81A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8900FF"/>
          <w:lang w:val="en-US"/>
        </w:rPr>
        <w:t xml:space="preserve">“Discuss how the lighting and costume in A </w:t>
      </w:r>
      <w:proofErr w:type="spellStart"/>
      <w:r w:rsidRPr="009416B6">
        <w:rPr>
          <w:rFonts w:ascii="Comic Sans MS" w:eastAsia="Times New Roman" w:hAnsi="Comic Sans MS" w:cs="Arial"/>
          <w:i/>
          <w:iCs/>
          <w:color w:val="8900FF"/>
          <w:lang w:val="en-US"/>
        </w:rPr>
        <w:t>Linha</w:t>
      </w:r>
      <w:proofErr w:type="spellEnd"/>
      <w:r w:rsidRPr="009416B6">
        <w:rPr>
          <w:rFonts w:ascii="Comic Sans MS" w:eastAsia="Times New Roman" w:hAnsi="Comic Sans MS" w:cs="Arial"/>
          <w:i/>
          <w:iCs/>
          <w:color w:val="8900FF"/>
          <w:lang w:val="en-US"/>
        </w:rPr>
        <w:t xml:space="preserve"> </w:t>
      </w:r>
      <w:proofErr w:type="spellStart"/>
      <w:r w:rsidRPr="009416B6">
        <w:rPr>
          <w:rFonts w:ascii="Comic Sans MS" w:eastAsia="Times New Roman" w:hAnsi="Comic Sans MS" w:cs="Arial"/>
          <w:i/>
          <w:iCs/>
          <w:color w:val="8900FF"/>
          <w:lang w:val="en-US"/>
        </w:rPr>
        <w:t>Curva</w:t>
      </w:r>
      <w:proofErr w:type="spellEnd"/>
      <w:r w:rsidRPr="009416B6">
        <w:rPr>
          <w:rFonts w:ascii="Comic Sans MS" w:eastAsia="Times New Roman" w:hAnsi="Comic Sans MS" w:cs="Arial"/>
          <w:i/>
          <w:iCs/>
          <w:color w:val="8900FF"/>
          <w:lang w:val="en-US"/>
        </w:rPr>
        <w:t xml:space="preserve"> demonstrates the choreographic intention”, you could say:</w:t>
      </w:r>
      <w:r w:rsidRPr="009416B6">
        <w:rPr>
          <w:rFonts w:ascii="Comic Sans MS" w:eastAsia="Times New Roman" w:hAnsi="Comic Sans MS" w:cs="Arial"/>
          <w:color w:val="8900FF"/>
        </w:rPr>
        <w:t> </w:t>
      </w:r>
    </w:p>
    <w:p w14:paraId="058FC1B5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Comic Sans MS" w:eastAsia="Times New Roman" w:hAnsi="Comic Sans MS" w:cs="Arial"/>
          <w:i/>
          <w:iCs/>
          <w:color w:val="8900FF"/>
          <w:lang w:val="en-US"/>
        </w:rPr>
        <w:t>“The lighting therefore is integral to demonstrating the choreographic intent to the audience, as they feel like they are a part of the fun carnival in Br</w:t>
      </w:r>
      <w:r w:rsidRPr="009416B6">
        <w:rPr>
          <w:rFonts w:ascii="Comic Sans MS" w:eastAsia="Times New Roman" w:hAnsi="Comic Sans MS" w:cs="Arial"/>
          <w:color w:val="8900FF"/>
        </w:rPr>
        <w:t> </w:t>
      </w:r>
    </w:p>
    <w:p w14:paraId="7707026F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Router" w:eastAsia="Times New Roman" w:hAnsi="Router" w:cs="Arial"/>
        </w:rPr>
        <w:t> </w:t>
      </w:r>
    </w:p>
    <w:p w14:paraId="62F559AD" w14:textId="77777777" w:rsidR="009416B6" w:rsidRPr="009416B6" w:rsidRDefault="009416B6" w:rsidP="009416B6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9416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A755393" w14:textId="77777777" w:rsidR="009416B6" w:rsidRDefault="009416B6"/>
    <w:sectPr w:rsidR="009416B6" w:rsidSect="00112F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uter">
    <w:panose1 w:val="020B0604020202020204"/>
    <w:charset w:val="4D"/>
    <w:family w:val="roman"/>
    <w:notTrueType/>
    <w:pitch w:val="variable"/>
    <w:sig w:usb0="A00000BF" w:usb1="5001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32E"/>
    <w:multiLevelType w:val="multilevel"/>
    <w:tmpl w:val="7260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D2FB8"/>
    <w:multiLevelType w:val="multilevel"/>
    <w:tmpl w:val="E0FC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20CED"/>
    <w:multiLevelType w:val="hybridMultilevel"/>
    <w:tmpl w:val="22B0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6"/>
    <w:rsid w:val="000D304C"/>
    <w:rsid w:val="00112F04"/>
    <w:rsid w:val="002167C8"/>
    <w:rsid w:val="009416B6"/>
    <w:rsid w:val="00C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BEC1E"/>
  <w14:defaultImageDpi w14:val="32767"/>
  <w15:chartTrackingRefBased/>
  <w15:docId w15:val="{2F341BF9-F83B-6E46-8857-A53CBDA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B6"/>
    <w:pPr>
      <w:ind w:left="720"/>
      <w:contextualSpacing/>
    </w:pPr>
  </w:style>
  <w:style w:type="paragraph" w:customStyle="1" w:styleId="paragraph">
    <w:name w:val="paragraph"/>
    <w:basedOn w:val="Normal"/>
    <w:rsid w:val="00941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416B6"/>
  </w:style>
  <w:style w:type="character" w:customStyle="1" w:styleId="eop">
    <w:name w:val="eop"/>
    <w:basedOn w:val="DefaultParagraphFont"/>
    <w:rsid w:val="0094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2021-05-03T17:39:00Z</dcterms:created>
  <dcterms:modified xsi:type="dcterms:W3CDTF">2021-05-03T17:47:00Z</dcterms:modified>
</cp:coreProperties>
</file>